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75" w:rsidRPr="004A0675" w:rsidRDefault="004A0675" w:rsidP="004A0675">
      <w:pPr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109學年度</w:t>
      </w:r>
      <w:r w:rsidRPr="004A0675">
        <w:rPr>
          <w:rFonts w:ascii="標楷體" w:eastAsia="標楷體" w:hAnsi="標楷體" w:cs="Times New Roman" w:hint="eastAsia"/>
          <w:szCs w:val="24"/>
        </w:rPr>
        <w:t>藝術與人文</w:t>
      </w:r>
      <w:r>
        <w:rPr>
          <w:rFonts w:ascii="標楷體" w:eastAsia="標楷體" w:hAnsi="標楷體" w:cs="Times New Roman"/>
          <w:szCs w:val="24"/>
        </w:rPr>
        <w:t>—</w:t>
      </w:r>
      <w:r>
        <w:rPr>
          <w:rFonts w:ascii="標楷體" w:eastAsia="標楷體" w:hAnsi="標楷體" w:cs="Times New Roman" w:hint="eastAsia"/>
          <w:szCs w:val="24"/>
        </w:rPr>
        <w:t>音樂課成績評量辦法說明</w:t>
      </w:r>
    </w:p>
    <w:p w:rsidR="004A0675" w:rsidRDefault="004A06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793"/>
        <w:gridCol w:w="1276"/>
        <w:gridCol w:w="2552"/>
        <w:gridCol w:w="3402"/>
      </w:tblGrid>
      <w:tr w:rsidR="004A0675" w:rsidTr="004A0675">
        <w:trPr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定期評量次數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評量方式內容說明</w:t>
            </w:r>
          </w:p>
        </w:tc>
        <w:tc>
          <w:tcPr>
            <w:tcW w:w="3402" w:type="dxa"/>
          </w:tcPr>
          <w:p w:rsidR="004A0675" w:rsidRPr="004A0675" w:rsidRDefault="004A0675" w:rsidP="004A0675">
            <w:pPr>
              <w:rPr>
                <w:rFonts w:ascii="標楷體" w:eastAsia="標楷體" w:hAnsi="標楷體"/>
              </w:rPr>
            </w:pPr>
            <w:r w:rsidRPr="004A0675">
              <w:rPr>
                <w:rFonts w:ascii="標楷體" w:eastAsia="標楷體" w:hAnsi="標楷體" w:hint="eastAsia"/>
              </w:rPr>
              <w:t>計分標準及比例</w:t>
            </w:r>
          </w:p>
        </w:tc>
      </w:tr>
      <w:tr w:rsidR="004A0675" w:rsidTr="004A0675">
        <w:trPr>
          <w:trHeight w:val="805"/>
          <w:jc w:val="center"/>
        </w:trPr>
        <w:tc>
          <w:tcPr>
            <w:tcW w:w="1037" w:type="dxa"/>
            <w:vAlign w:val="center"/>
          </w:tcPr>
          <w:p w:rsidR="004A0675" w:rsidRDefault="004A0675" w:rsidP="004A0675">
            <w:r w:rsidRPr="00157881">
              <w:rPr>
                <w:rFonts w:ascii="標楷體" w:eastAsia="標楷體" w:hAnsi="標楷體" w:hint="eastAsia"/>
                <w:highlight w:val="yellow"/>
              </w:rPr>
              <w:t>音樂</w:t>
            </w:r>
          </w:p>
        </w:tc>
        <w:tc>
          <w:tcPr>
            <w:tcW w:w="1793" w:type="dxa"/>
            <w:vAlign w:val="center"/>
          </w:tcPr>
          <w:p w:rsidR="004A0675" w:rsidRDefault="004A0675" w:rsidP="004A0675">
            <w:pPr>
              <w:ind w:right="240"/>
            </w:pPr>
            <w:r>
              <w:rPr>
                <w:rFonts w:ascii="標楷體" w:eastAsia="標楷體" w:hAnsi="標楷體" w:hint="eastAsia"/>
                <w:highlight w:val="yellow"/>
              </w:rPr>
              <w:t xml:space="preserve">      </w:t>
            </w:r>
            <w:r w:rsidRPr="00157881">
              <w:rPr>
                <w:rFonts w:ascii="標楷體" w:eastAsia="標楷體" w:hAnsi="標楷體" w:hint="eastAsia"/>
                <w:highlight w:val="yellow"/>
              </w:rPr>
              <w:t>無</w:t>
            </w:r>
          </w:p>
        </w:tc>
        <w:tc>
          <w:tcPr>
            <w:tcW w:w="1276" w:type="dxa"/>
            <w:vAlign w:val="center"/>
          </w:tcPr>
          <w:p w:rsidR="004A0675" w:rsidRDefault="004A0675" w:rsidP="004A0675">
            <w:r w:rsidRPr="00157881">
              <w:rPr>
                <w:rFonts w:ascii="標楷體" w:eastAsia="標楷體" w:hAnsi="標楷體" w:hint="eastAsia"/>
                <w:highlight w:val="yellow"/>
              </w:rPr>
              <w:t>不定期</w:t>
            </w:r>
          </w:p>
        </w:tc>
        <w:tc>
          <w:tcPr>
            <w:tcW w:w="2552" w:type="dxa"/>
            <w:vAlign w:val="center"/>
          </w:tcPr>
          <w:p w:rsidR="004A0675" w:rsidRPr="00157881" w:rsidRDefault="004A0675" w:rsidP="004A0675">
            <w:pPr>
              <w:rPr>
                <w:rFonts w:ascii="標楷體" w:eastAsia="標楷體" w:hAnsi="標楷體"/>
                <w:color w:val="000000"/>
                <w:sz w:val="22"/>
                <w:highlight w:val="yellow"/>
              </w:rPr>
            </w:pPr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1.上課實踐</w:t>
            </w:r>
          </w:p>
          <w:p w:rsidR="004A0675" w:rsidRDefault="004A0675" w:rsidP="004A0675"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2.作業與作品</w:t>
            </w:r>
          </w:p>
        </w:tc>
        <w:tc>
          <w:tcPr>
            <w:tcW w:w="3402" w:type="dxa"/>
            <w:vAlign w:val="center"/>
          </w:tcPr>
          <w:p w:rsidR="004A0675" w:rsidRPr="00157881" w:rsidRDefault="004A0675" w:rsidP="004A0675">
            <w:pPr>
              <w:rPr>
                <w:rFonts w:ascii="標楷體" w:eastAsia="標楷體" w:hAnsi="標楷體"/>
                <w:color w:val="000000"/>
                <w:sz w:val="22"/>
                <w:highlight w:val="yellow"/>
              </w:rPr>
            </w:pPr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1.上課實踐5</w:t>
            </w:r>
            <w:r w:rsidRPr="00157881">
              <w:rPr>
                <w:rFonts w:ascii="標楷體" w:eastAsia="標楷體" w:hAnsi="標楷體"/>
                <w:color w:val="000000"/>
                <w:sz w:val="22"/>
                <w:highlight w:val="yellow"/>
              </w:rPr>
              <w:t>0%</w:t>
            </w:r>
          </w:p>
          <w:p w:rsidR="004A0675" w:rsidRDefault="004A0675" w:rsidP="004A0675">
            <w:r w:rsidRPr="00157881">
              <w:rPr>
                <w:rFonts w:ascii="標楷體" w:eastAsia="標楷體" w:hAnsi="標楷體" w:hint="eastAsia"/>
                <w:color w:val="000000"/>
                <w:sz w:val="22"/>
                <w:highlight w:val="yellow"/>
              </w:rPr>
              <w:t>2.作業與作品50</w:t>
            </w:r>
            <w:r w:rsidRPr="00157881">
              <w:rPr>
                <w:rFonts w:ascii="標楷體" w:eastAsia="標楷體" w:hAnsi="標楷體"/>
                <w:color w:val="000000"/>
                <w:sz w:val="22"/>
                <w:highlight w:val="yellow"/>
              </w:rPr>
              <w:t>%</w:t>
            </w:r>
          </w:p>
        </w:tc>
      </w:tr>
    </w:tbl>
    <w:p w:rsidR="004A0675" w:rsidRDefault="004A0675"/>
    <w:sectPr w:rsidR="004A0675" w:rsidSect="004A0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75"/>
    <w:rsid w:val="004A0675"/>
    <w:rsid w:val="008E2807"/>
    <w:rsid w:val="00E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6207-44AE-454E-9A7F-52B0B15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永保安康</dc:creator>
  <cp:keywords/>
  <dc:description/>
  <cp:lastModifiedBy>永保安康</cp:lastModifiedBy>
  <cp:revision>2</cp:revision>
  <dcterms:created xsi:type="dcterms:W3CDTF">2021-06-20T12:05:00Z</dcterms:created>
  <dcterms:modified xsi:type="dcterms:W3CDTF">2021-06-20T12:05:00Z</dcterms:modified>
</cp:coreProperties>
</file>