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7B3" w:rsidRDefault="00277BD2" w:rsidP="00EA6F7C">
      <w:pPr>
        <w:jc w:val="center"/>
      </w:pPr>
      <w:r>
        <w:t>六下數學練習題</w:t>
      </w:r>
      <w:r>
        <w:rPr>
          <w:rFonts w:hint="eastAsia"/>
        </w:rPr>
        <w:t>(</w:t>
      </w:r>
      <w:r>
        <w:rPr>
          <w:rFonts w:hint="eastAsia"/>
        </w:rPr>
        <w:t>第五單元</w:t>
      </w:r>
      <w:r>
        <w:rPr>
          <w:rFonts w:hint="eastAsia"/>
        </w:rPr>
        <w:t>)</w:t>
      </w:r>
      <w:r>
        <w:t xml:space="preserve"> </w:t>
      </w:r>
      <w:r>
        <w:t>四則混合運算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277BD2" w:rsidTr="00EA6F7C">
        <w:trPr>
          <w:trHeight w:val="4785"/>
        </w:trPr>
        <w:tc>
          <w:tcPr>
            <w:tcW w:w="5228" w:type="dxa"/>
          </w:tcPr>
          <w:p w:rsidR="00277BD2" w:rsidRDefault="00027A39">
            <w:r>
              <w:rPr>
                <w:rFonts w:ascii="Calibri" w:eastAsia="標楷體" w:hAnsi="Calibri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Calibri" w:eastAsia="標楷體" w:hAnsi="Calibri" w:cs="Times New Roman"/>
                <w:color w:val="000000"/>
                <w:position w:val="-28"/>
                <w:sz w:val="28"/>
                <w:szCs w:val="28"/>
              </w:rPr>
              <w:object w:dxaOrig="360" w:dyaOrig="7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pt;height:36pt" o:ole="">
                  <v:imagedata r:id="rId5" o:title=""/>
                </v:shape>
                <o:OLEObject Type="Embed" ProgID="Equation.3" ShapeID="_x0000_i1025" DrawAspect="Content" ObjectID="_1715082359" r:id="rId6"/>
              </w:object>
            </w:r>
            <w:r>
              <w:rPr>
                <w:rFonts w:eastAsia="標楷體"/>
                <w:color w:val="000000"/>
                <w:sz w:val="28"/>
                <w:szCs w:val="28"/>
              </w:rPr>
              <w:t>×0.8×0.375</w:t>
            </w:r>
            <w:r>
              <w:rPr>
                <w:rFonts w:eastAsia="標楷體"/>
                <w:color w:val="000000"/>
                <w:sz w:val="28"/>
                <w:szCs w:val="28"/>
              </w:rPr>
              <w:br/>
            </w:r>
          </w:p>
        </w:tc>
        <w:tc>
          <w:tcPr>
            <w:tcW w:w="5228" w:type="dxa"/>
          </w:tcPr>
          <w:p w:rsidR="00277BD2" w:rsidRDefault="00027A39">
            <w:r>
              <w:rPr>
                <w:rFonts w:eastAsia="標楷體"/>
                <w:color w:val="000000"/>
                <w:sz w:val="28"/>
                <w:szCs w:val="28"/>
              </w:rPr>
              <w:t>4.5×</w:t>
            </w:r>
            <w:r>
              <w:rPr>
                <w:rFonts w:ascii="Calibri" w:eastAsia="標楷體" w:hAnsi="Calibri" w:cs="Times New Roman"/>
                <w:color w:val="000000"/>
                <w:position w:val="-28"/>
                <w:sz w:val="28"/>
                <w:szCs w:val="28"/>
              </w:rPr>
              <w:object w:dxaOrig="252" w:dyaOrig="720">
                <v:shape id="_x0000_i1026" type="#_x0000_t75" style="width:12.75pt;height:36pt" o:ole="">
                  <v:imagedata r:id="rId7" o:title=""/>
                </v:shape>
                <o:OLEObject Type="Embed" ProgID="Equation.3" ShapeID="_x0000_i1026" DrawAspect="Content" ObjectID="_1715082360" r:id="rId8"/>
              </w:objec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－（</w:t>
            </w:r>
            <w:r>
              <w:rPr>
                <w:rFonts w:eastAsia="標楷體"/>
                <w:color w:val="000000"/>
                <w:sz w:val="28"/>
                <w:szCs w:val="28"/>
              </w:rPr>
              <w:t>0.8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＋</w:t>
            </w:r>
            <w:r>
              <w:rPr>
                <w:rFonts w:ascii="Calibri" w:eastAsia="標楷體" w:hAnsi="Calibri" w:cs="Times New Roman"/>
                <w:color w:val="000000"/>
                <w:position w:val="-28"/>
                <w:sz w:val="28"/>
                <w:szCs w:val="28"/>
              </w:rPr>
              <w:object w:dxaOrig="240" w:dyaOrig="720">
                <v:shape id="_x0000_i1027" type="#_x0000_t75" style="width:12pt;height:36pt" o:ole="">
                  <v:imagedata r:id="rId9" o:title=""/>
                </v:shape>
                <o:OLEObject Type="Embed" ProgID="Equation.3" ShapeID="_x0000_i1027" DrawAspect="Content" ObjectID="_1715082361" r:id="rId10"/>
              </w:objec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）</w:t>
            </w:r>
            <w:r>
              <w:rPr>
                <w:rFonts w:eastAsia="標楷體"/>
                <w:color w:val="000000"/>
                <w:sz w:val="28"/>
                <w:szCs w:val="28"/>
              </w:rPr>
              <w:t>÷</w:t>
            </w:r>
            <w:r>
              <w:rPr>
                <w:rFonts w:ascii="Calibri" w:eastAsia="標楷體" w:hAnsi="Calibri" w:cs="Times New Roman"/>
                <w:color w:val="000000"/>
                <w:position w:val="-26"/>
                <w:sz w:val="28"/>
                <w:szCs w:val="28"/>
              </w:rPr>
              <w:object w:dxaOrig="252" w:dyaOrig="696">
                <v:shape id="_x0000_i1028" type="#_x0000_t75" style="width:12.75pt;height:34.5pt" o:ole="">
                  <v:imagedata r:id="rId11" o:title=""/>
                </v:shape>
                <o:OLEObject Type="Embed" ProgID="Equation.3" ShapeID="_x0000_i1028" DrawAspect="Content" ObjectID="_1715082362" r:id="rId12"/>
              </w:object>
            </w:r>
          </w:p>
        </w:tc>
      </w:tr>
      <w:tr w:rsidR="00277BD2" w:rsidTr="00EA6F7C">
        <w:trPr>
          <w:trHeight w:val="4785"/>
        </w:trPr>
        <w:tc>
          <w:tcPr>
            <w:tcW w:w="5228" w:type="dxa"/>
          </w:tcPr>
          <w:p w:rsidR="00277BD2" w:rsidRDefault="00027A39">
            <w:r>
              <w:rPr>
                <w:rFonts w:eastAsia="標楷體"/>
                <w:color w:val="000000"/>
                <w:sz w:val="28"/>
                <w:szCs w:val="28"/>
              </w:rPr>
              <w:t>6.25×0.16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＋</w:t>
            </w:r>
            <w:r>
              <w:rPr>
                <w:rFonts w:eastAsia="標楷體"/>
                <w:color w:val="000000"/>
                <w:sz w:val="28"/>
                <w:szCs w:val="28"/>
              </w:rPr>
              <w:t>364×0.0625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＋</w:t>
            </w:r>
            <w:r>
              <w:rPr>
                <w:rFonts w:eastAsia="標楷體"/>
                <w:color w:val="000000"/>
                <w:sz w:val="28"/>
                <w:szCs w:val="28"/>
              </w:rPr>
              <w:t>8.2×6.25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－</w:t>
            </w:r>
            <w:r>
              <w:rPr>
                <w:rFonts w:ascii="Calibri" w:eastAsia="標楷體" w:hAnsi="Calibri" w:cs="Times New Roman"/>
                <w:color w:val="000000"/>
                <w:position w:val="-28"/>
                <w:sz w:val="28"/>
                <w:szCs w:val="28"/>
              </w:rPr>
              <w:object w:dxaOrig="240" w:dyaOrig="720">
                <v:shape id="_x0000_i1029" type="#_x0000_t75" style="width:12pt;height:36pt" o:ole="">
                  <v:imagedata r:id="rId13" o:title=""/>
                </v:shape>
                <o:OLEObject Type="Embed" ProgID="Equation.3" ShapeID="_x0000_i1029" DrawAspect="Content" ObjectID="_1715082363" r:id="rId14"/>
              </w:object>
            </w:r>
            <w:r>
              <w:rPr>
                <w:rFonts w:eastAsia="標楷體"/>
                <w:color w:val="000000"/>
                <w:sz w:val="28"/>
                <w:szCs w:val="28"/>
              </w:rPr>
              <w:t>×20</w:t>
            </w:r>
          </w:p>
        </w:tc>
        <w:tc>
          <w:tcPr>
            <w:tcW w:w="5228" w:type="dxa"/>
          </w:tcPr>
          <w:p w:rsidR="00277BD2" w:rsidRDefault="00027A39" w:rsidP="00E4097A">
            <w:pPr>
              <w:ind w:firstLineChars="300" w:firstLine="840"/>
            </w:pPr>
            <w:r>
              <w:rPr>
                <w:rFonts w:eastAsia="標楷體"/>
                <w:color w:val="000000"/>
                <w:sz w:val="28"/>
                <w:szCs w:val="28"/>
              </w:rPr>
              <w:t>9.9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＋</w:t>
            </w:r>
            <w:r>
              <w:rPr>
                <w:rFonts w:eastAsia="標楷體"/>
                <w:color w:val="000000"/>
                <w:sz w:val="28"/>
                <w:szCs w:val="28"/>
              </w:rPr>
              <w:t>9.9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×</w:t>
            </w:r>
            <w:r>
              <w:rPr>
                <w:rFonts w:eastAsia="標楷體"/>
                <w:color w:val="000000"/>
                <w:sz w:val="28"/>
                <w:szCs w:val="28"/>
              </w:rPr>
              <w:t>99</w:t>
            </w:r>
          </w:p>
        </w:tc>
      </w:tr>
      <w:tr w:rsidR="00277BD2" w:rsidTr="00EA6F7C">
        <w:trPr>
          <w:trHeight w:val="4785"/>
        </w:trPr>
        <w:tc>
          <w:tcPr>
            <w:tcW w:w="5228" w:type="dxa"/>
          </w:tcPr>
          <w:p w:rsidR="00277BD2" w:rsidRDefault="00027A39">
            <w:r>
              <w:rPr>
                <w:rFonts w:ascii="Calibri" w:eastAsia="標楷體" w:hAnsi="Calibri" w:cs="Times New Roman"/>
                <w:snapToGrid w:val="0"/>
                <w:color w:val="000000"/>
                <w:kern w:val="0"/>
                <w:position w:val="-28"/>
                <w:sz w:val="28"/>
                <w:szCs w:val="28"/>
              </w:rPr>
              <w:object w:dxaOrig="492" w:dyaOrig="720">
                <v:shape id="_x0000_i1030" type="#_x0000_t75" style="width:24.75pt;height:36pt" o:ole="">
                  <v:imagedata r:id="rId15" o:title=""/>
                </v:shape>
                <o:OLEObject Type="Embed" ProgID="Equation.3" ShapeID="_x0000_i1030" DrawAspect="Content" ObjectID="_1715082364" r:id="rId16"/>
              </w:object>
            </w:r>
            <w:r>
              <w:rPr>
                <w:rFonts w:eastAsia="標楷體" w:hAnsi="標楷體" w:hint="eastAsia"/>
                <w:snapToGrid w:val="0"/>
                <w:color w:val="000000"/>
                <w:kern w:val="0"/>
                <w:sz w:val="28"/>
                <w:szCs w:val="28"/>
              </w:rPr>
              <w:t>－</w:t>
            </w:r>
            <w:r>
              <w:rPr>
                <w:rFonts w:eastAsia="標楷體"/>
                <w:snapToGrid w:val="0"/>
                <w:color w:val="000000"/>
                <w:kern w:val="0"/>
                <w:sz w:val="28"/>
                <w:szCs w:val="28"/>
              </w:rPr>
              <w:t>6.37</w:t>
            </w:r>
            <w:r>
              <w:rPr>
                <w:rFonts w:eastAsia="標楷體" w:hint="eastAsia"/>
                <w:snapToGrid w:val="0"/>
                <w:color w:val="000000"/>
                <w:kern w:val="0"/>
                <w:sz w:val="28"/>
                <w:szCs w:val="28"/>
              </w:rPr>
              <w:t>－</w:t>
            </w:r>
            <w:r>
              <w:rPr>
                <w:rFonts w:eastAsia="標楷體"/>
                <w:snapToGrid w:val="0"/>
                <w:color w:val="000000"/>
                <w:kern w:val="0"/>
                <w:sz w:val="28"/>
                <w:szCs w:val="28"/>
              </w:rPr>
              <w:t>2.63</w:t>
            </w:r>
          </w:p>
        </w:tc>
        <w:tc>
          <w:tcPr>
            <w:tcW w:w="5228" w:type="dxa"/>
          </w:tcPr>
          <w:p w:rsidR="00027A39" w:rsidRPr="007075BA" w:rsidRDefault="007075BA" w:rsidP="007075BA">
            <w:pPr>
              <w:tabs>
                <w:tab w:val="left" w:pos="482"/>
              </w:tabs>
              <w:snapToGrid w:val="0"/>
              <w:ind w:firstLineChars="100" w:firstLine="280"/>
              <w:rPr>
                <w:rFonts w:ascii="Times New Roman" w:hAnsi="Times New Roman"/>
                <w:color w:val="000000"/>
                <w:szCs w:val="24"/>
              </w:rPr>
            </w:pPr>
            <w:r w:rsidRPr="007075BA">
              <w:rPr>
                <w:snapToGrid w:val="0"/>
                <w:position w:val="-24"/>
              </w:rPr>
              <w:object w:dxaOrig="360" w:dyaOrig="620">
                <v:shape id="_x0000_i1036" type="#_x0000_t75" style="width:18pt;height:30.75pt" o:ole="">
                  <v:imagedata r:id="rId17" o:title=""/>
                </v:shape>
                <o:OLEObject Type="Embed" ProgID="Equation.3" ShapeID="_x0000_i1036" DrawAspect="Content" ObjectID="_1715082365" r:id="rId18"/>
              </w:object>
            </w:r>
            <w:r w:rsidR="00027A39" w:rsidRPr="007075BA">
              <w:rPr>
                <w:rFonts w:eastAsia="標楷體"/>
                <w:snapToGrid w:val="0"/>
                <w:color w:val="000000"/>
                <w:kern w:val="0"/>
                <w:sz w:val="28"/>
                <w:szCs w:val="28"/>
              </w:rPr>
              <w:t>×5.32</w:t>
            </w:r>
            <w:r w:rsidR="00027A39" w:rsidRPr="007075BA">
              <w:rPr>
                <w:rFonts w:eastAsia="標楷體" w:hAnsi="標楷體" w:hint="eastAsia"/>
                <w:snapToGrid w:val="0"/>
                <w:color w:val="000000"/>
                <w:kern w:val="0"/>
                <w:sz w:val="28"/>
                <w:szCs w:val="28"/>
              </w:rPr>
              <w:t>＋</w:t>
            </w:r>
            <w:r w:rsidRPr="007075BA">
              <w:rPr>
                <w:snapToGrid w:val="0"/>
                <w:position w:val="-24"/>
              </w:rPr>
              <w:object w:dxaOrig="380" w:dyaOrig="620">
                <v:shape id="_x0000_i1038" type="#_x0000_t75" style="width:18.75pt;height:30.75pt" o:ole="">
                  <v:imagedata r:id="rId19" o:title=""/>
                </v:shape>
                <o:OLEObject Type="Embed" ProgID="Equation.3" ShapeID="_x0000_i1038" DrawAspect="Content" ObjectID="_1715082366" r:id="rId20"/>
              </w:object>
            </w:r>
            <w:r w:rsidR="00027A39" w:rsidRPr="007075BA">
              <w:rPr>
                <w:rFonts w:eastAsia="標楷體"/>
                <w:snapToGrid w:val="0"/>
                <w:color w:val="000000"/>
                <w:kern w:val="0"/>
                <w:sz w:val="28"/>
                <w:szCs w:val="28"/>
              </w:rPr>
              <w:t>×5.32</w:t>
            </w:r>
          </w:p>
          <w:p w:rsidR="00277BD2" w:rsidRDefault="00277BD2">
            <w:bookmarkStart w:id="0" w:name="_GoBack"/>
            <w:bookmarkEnd w:id="0"/>
          </w:p>
        </w:tc>
      </w:tr>
    </w:tbl>
    <w:p w:rsidR="00277BD2" w:rsidRDefault="00277BD2"/>
    <w:sectPr w:rsidR="00277BD2" w:rsidSect="00277BD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1C31A3"/>
    <w:multiLevelType w:val="singleLevel"/>
    <w:tmpl w:val="63D8EF3A"/>
    <w:lvl w:ilvl="0">
      <w:start w:val="1"/>
      <w:numFmt w:val="decimal"/>
      <w:lvlText w:val="%1.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BD2"/>
    <w:rsid w:val="00027A39"/>
    <w:rsid w:val="00277BD2"/>
    <w:rsid w:val="006527B3"/>
    <w:rsid w:val="007075BA"/>
    <w:rsid w:val="00E4097A"/>
    <w:rsid w:val="00EA6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87FDAE"/>
  <w15:chartTrackingRefBased/>
  <w15:docId w15:val="{5F707453-7171-4B68-9FC4-C18CE8C61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7B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27A39"/>
    <w:pPr>
      <w:ind w:leftChars="200" w:left="480"/>
    </w:pPr>
    <w:rPr>
      <w:rFonts w:ascii="Calibri" w:eastAsia="新細明體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061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lichisin611@gmail.com</dc:creator>
  <cp:keywords/>
  <dc:description/>
  <cp:lastModifiedBy>jlesuser</cp:lastModifiedBy>
  <cp:revision>7</cp:revision>
  <dcterms:created xsi:type="dcterms:W3CDTF">2022-05-25T15:41:00Z</dcterms:created>
  <dcterms:modified xsi:type="dcterms:W3CDTF">2022-05-26T06:59:00Z</dcterms:modified>
</cp:coreProperties>
</file>